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1035" w14:textId="77777777" w:rsidR="003F47AF" w:rsidRPr="003F47AF" w:rsidRDefault="003F47AF" w:rsidP="003F47AF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44134671" w14:textId="7AE19CB3" w:rsidR="00922837" w:rsidRDefault="00E36EE2" w:rsidP="003F47AF">
      <w:pPr>
        <w:jc w:val="center"/>
        <w:rPr>
          <w:rFonts w:asciiTheme="minorHAnsi" w:hAnsiTheme="minorHAnsi" w:cstheme="minorHAnsi"/>
          <w:b/>
          <w:color w:val="33CCCC"/>
          <w:sz w:val="48"/>
          <w:szCs w:val="48"/>
        </w:rPr>
      </w:pPr>
      <w:r w:rsidRPr="003F47AF">
        <w:rPr>
          <w:rFonts w:asciiTheme="minorHAnsi" w:hAnsiTheme="minorHAnsi" w:cstheme="minorHAnsi"/>
          <w:b/>
          <w:color w:val="33CCCC"/>
          <w:sz w:val="48"/>
          <w:szCs w:val="48"/>
        </w:rPr>
        <w:t>SUPPORT FOR</w:t>
      </w:r>
      <w:r w:rsidR="00F47915" w:rsidRPr="003F47AF">
        <w:rPr>
          <w:rFonts w:asciiTheme="minorHAnsi" w:hAnsiTheme="minorHAnsi" w:cstheme="minorHAnsi"/>
          <w:b/>
          <w:color w:val="33CCCC"/>
          <w:sz w:val="48"/>
          <w:szCs w:val="48"/>
        </w:rPr>
        <w:t xml:space="preserve"> IMPROVEMENT </w:t>
      </w:r>
      <w:r w:rsidR="00922837" w:rsidRPr="003F47AF">
        <w:rPr>
          <w:rFonts w:asciiTheme="minorHAnsi" w:hAnsiTheme="minorHAnsi" w:cstheme="minorHAnsi"/>
          <w:b/>
          <w:color w:val="33CCCC"/>
          <w:sz w:val="48"/>
          <w:szCs w:val="48"/>
        </w:rPr>
        <w:t>PLAN</w:t>
      </w:r>
    </w:p>
    <w:p w14:paraId="3C4585F9" w14:textId="4557F543" w:rsidR="00063160" w:rsidRPr="002011C8" w:rsidRDefault="00063160" w:rsidP="003F47AF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2011C8">
        <w:rPr>
          <w:rFonts w:asciiTheme="minorHAnsi" w:hAnsiTheme="minorHAnsi" w:cstheme="minorHAnsi"/>
          <w:bCs/>
          <w:sz w:val="40"/>
          <w:szCs w:val="40"/>
        </w:rPr>
        <w:t xml:space="preserve">Stage: Informal </w:t>
      </w:r>
      <w:r w:rsidR="00975DD5">
        <w:rPr>
          <w:rFonts w:asciiTheme="minorHAnsi" w:hAnsiTheme="minorHAnsi" w:cstheme="minorHAnsi"/>
          <w:bCs/>
          <w:sz w:val="40"/>
          <w:szCs w:val="40"/>
        </w:rPr>
        <w:t>(TLA)</w:t>
      </w:r>
    </w:p>
    <w:p w14:paraId="104EF652" w14:textId="77777777" w:rsidR="002C524A" w:rsidRPr="000C4ED5" w:rsidRDefault="002C524A" w:rsidP="000C4ED5">
      <w:pPr>
        <w:tabs>
          <w:tab w:val="left" w:pos="-720"/>
        </w:tabs>
        <w:suppressAutoHyphens/>
        <w:rPr>
          <w:rFonts w:cs="Arial"/>
          <w:spacing w:val="-2"/>
          <w:sz w:val="20"/>
        </w:rPr>
      </w:pPr>
    </w:p>
    <w:tbl>
      <w:tblPr>
        <w:tblW w:w="157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61"/>
        <w:gridCol w:w="3085"/>
        <w:gridCol w:w="3436"/>
        <w:gridCol w:w="2693"/>
        <w:gridCol w:w="1530"/>
        <w:gridCol w:w="2173"/>
      </w:tblGrid>
      <w:tr w:rsidR="00EE511B" w:rsidRPr="003F47AF" w14:paraId="4DABA61C" w14:textId="77777777" w:rsidTr="003F47AF">
        <w:trPr>
          <w:cantSplit/>
          <w:trHeight w:val="915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404C58F1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zCs w:val="22"/>
              </w:rPr>
              <w:t>SKILLS/BEHAVIOURS TO IMPROVE</w:t>
            </w:r>
          </w:p>
          <w:p w14:paraId="4BFCF562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</w:pPr>
            <w:r w:rsidRPr="003F47AF">
              <w:rPr>
                <w:rFonts w:asciiTheme="minorHAnsi" w:hAnsiTheme="minorHAnsi" w:cstheme="minorHAnsi"/>
                <w:i/>
                <w:sz w:val="20"/>
              </w:rPr>
              <w:t xml:space="preserve">List the skills, behaviours, </w:t>
            </w:r>
            <w:proofErr w:type="gramStart"/>
            <w:r w:rsidRPr="003F47AF">
              <w:rPr>
                <w:rFonts w:asciiTheme="minorHAnsi" w:hAnsiTheme="minorHAnsi" w:cstheme="minorHAnsi"/>
                <w:i/>
                <w:sz w:val="20"/>
              </w:rPr>
              <w:t>duties</w:t>
            </w:r>
            <w:proofErr w:type="gramEnd"/>
            <w:r w:rsidRPr="003F47AF">
              <w:rPr>
                <w:rFonts w:asciiTheme="minorHAnsi" w:hAnsiTheme="minorHAnsi" w:cstheme="minorHAnsi"/>
                <w:i/>
                <w:sz w:val="20"/>
              </w:rPr>
              <w:t xml:space="preserve"> or actions that need to improve.  Be specific</w:t>
            </w:r>
            <w:r w:rsidRPr="003F47AF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425E96A7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ACTION TO BE TAKEN</w:t>
            </w:r>
          </w:p>
          <w:p w14:paraId="41C66DA5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i/>
                <w:spacing w:val="-2"/>
                <w:sz w:val="20"/>
              </w:rPr>
              <w:t>What steps or actions need to be taken to ensure improvement?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0366F3BD" w14:textId="12CCA5B3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HOW THESE ACTIONS WILL BE IMPLEMENTED</w:t>
            </w:r>
          </w:p>
          <w:p w14:paraId="0B87EF47" w14:textId="0BFDE978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Cs/>
                <w:i/>
                <w:iCs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bCs/>
                <w:i/>
                <w:iCs/>
                <w:spacing w:val="-2"/>
                <w:sz w:val="20"/>
              </w:rPr>
              <w:t>What will be done to ensure these actions are successfully implemented?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746918C6" w14:textId="6C080A81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DEVELOPMENT OPPORTUNITIES/</w:t>
            </w:r>
          </w:p>
          <w:p w14:paraId="7EE848DB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RESOURCES</w:t>
            </w:r>
          </w:p>
          <w:p w14:paraId="303FED2D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i/>
                <w:spacing w:val="-2"/>
                <w:sz w:val="20"/>
              </w:rPr>
              <w:t>What training, resources or support are needed to improve?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1F7A9551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DATE TO BE COMPLETED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3CBF0038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SUCCESS MEASURE</w:t>
            </w:r>
          </w:p>
          <w:p w14:paraId="06783C3D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i/>
                <w:spacing w:val="-2"/>
                <w:sz w:val="20"/>
              </w:rPr>
              <w:t>What does improvement look like?</w:t>
            </w:r>
          </w:p>
        </w:tc>
      </w:tr>
      <w:tr w:rsidR="00EE511B" w:rsidRPr="000C4ED5" w14:paraId="3EDE69D2" w14:textId="77777777" w:rsidTr="00EE511B">
        <w:trPr>
          <w:cantSplit/>
          <w:trHeight w:val="750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AA1A0" w14:textId="2B2A47EB" w:rsidR="00EE511B" w:rsidRPr="00AC7DD8" w:rsidRDefault="00F46093" w:rsidP="00F562EC">
            <w:pPr>
              <w:tabs>
                <w:tab w:val="left" w:pos="-720"/>
              </w:tabs>
              <w:suppressAutoHyphens/>
              <w:spacing w:beforeLines="40" w:before="96" w:afterLines="40" w:after="96"/>
              <w:rPr>
                <w:rFonts w:asciiTheme="minorHAnsi" w:hAnsiTheme="minorHAnsi" w:cstheme="minorHAnsi"/>
                <w:b/>
                <w:szCs w:val="22"/>
              </w:rPr>
            </w:pPr>
            <w:r w:rsidRPr="00AC7DD8">
              <w:rPr>
                <w:rFonts w:asciiTheme="minorHAnsi" w:hAnsiTheme="minorHAnsi" w:cstheme="minorHAnsi"/>
                <w:b/>
                <w:szCs w:val="22"/>
              </w:rPr>
              <w:t>Resources</w:t>
            </w:r>
            <w:r w:rsidR="00BD18DE" w:rsidRPr="00AC7DD8">
              <w:rPr>
                <w:rFonts w:asciiTheme="minorHAnsi" w:hAnsiTheme="minorHAnsi" w:cstheme="minorHAnsi"/>
                <w:b/>
                <w:szCs w:val="22"/>
              </w:rPr>
              <w:t xml:space="preserve"> – too much time spent copying from the board and not actively learning</w:t>
            </w:r>
            <w:r w:rsidR="006D2B83" w:rsidRPr="00AC7DD8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</w:p>
          <w:p w14:paraId="18C767F8" w14:textId="77777777" w:rsidR="00EE511B" w:rsidRPr="00AC7DD8" w:rsidRDefault="00EE511B" w:rsidP="00F562EC">
            <w:pPr>
              <w:tabs>
                <w:tab w:val="left" w:pos="-720"/>
              </w:tabs>
              <w:suppressAutoHyphens/>
              <w:spacing w:beforeLines="40" w:before="96" w:afterLines="40" w:after="96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12E43" w14:textId="77777777" w:rsidR="00EE511B" w:rsidRPr="00AC7DD8" w:rsidRDefault="00671177" w:rsidP="00915D8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Lines="40" w:before="96" w:afterLines="40" w:after="96"/>
              <w:rPr>
                <w:rFonts w:asciiTheme="minorHAnsi" w:hAnsiTheme="minorHAnsi" w:cstheme="minorHAnsi"/>
                <w:bCs/>
                <w:spacing w:val="-2"/>
                <w:szCs w:val="22"/>
              </w:rPr>
            </w:pPr>
            <w:r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Copying material from the board isn’t a learning opportunity. Make sure </w:t>
            </w:r>
            <w:r w:rsidR="00B00777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starter and main </w:t>
            </w:r>
            <w:r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>resources are</w:t>
            </w:r>
            <w:r w:rsidR="00B00777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 printed and </w:t>
            </w:r>
            <w:r w:rsidR="00A51B60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>available</w:t>
            </w:r>
            <w:r w:rsidR="00DC7C47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 to students</w:t>
            </w:r>
            <w:r w:rsidR="00BD18DE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>.</w:t>
            </w:r>
          </w:p>
          <w:p w14:paraId="34EC5DB3" w14:textId="75D0E733" w:rsidR="00BD18DE" w:rsidRPr="00AC7DD8" w:rsidRDefault="00BD18DE" w:rsidP="00915D8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Lines="40" w:before="96" w:afterLines="40" w:after="96"/>
              <w:rPr>
                <w:rFonts w:asciiTheme="minorHAnsi" w:hAnsiTheme="minorHAnsi" w:cstheme="minorHAnsi"/>
                <w:bCs/>
                <w:spacing w:val="-2"/>
                <w:szCs w:val="22"/>
              </w:rPr>
            </w:pPr>
            <w:r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Make </w:t>
            </w:r>
            <w:r w:rsidR="006D2B83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sure you are </w:t>
            </w:r>
            <w:r w:rsidR="00132D2C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>familiar</w:t>
            </w:r>
            <w:r w:rsidR="006D2B83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 with the resources and be able to explain clearly </w:t>
            </w:r>
            <w:r w:rsidR="00132D2C"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to students the expectation.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96BB" w14:textId="3D8B0482" w:rsidR="00EE511B" w:rsidRDefault="00ED663B" w:rsidP="00C51CEB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beforeLines="40" w:before="96" w:afterLines="40" w:after="96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Identify one lesson and re-write the resources taking </w:t>
            </w:r>
            <w:r w:rsidR="00D26ED7">
              <w:rPr>
                <w:rFonts w:asciiTheme="minorHAnsi" w:hAnsiTheme="minorHAnsi" w:cstheme="minorHAnsi"/>
                <w:spacing w:val="-2"/>
                <w:szCs w:val="22"/>
              </w:rPr>
              <w:t>onboard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 the </w:t>
            </w:r>
            <w:r w:rsidR="00693861">
              <w:rPr>
                <w:rFonts w:asciiTheme="minorHAnsi" w:hAnsiTheme="minorHAnsi" w:cstheme="minorHAnsi"/>
                <w:spacing w:val="-2"/>
                <w:szCs w:val="22"/>
              </w:rPr>
              <w:t>developments needed – review this with learning coach and HoD</w:t>
            </w:r>
          </w:p>
          <w:p w14:paraId="1938C8EB" w14:textId="55D2C2F4" w:rsidR="007A1167" w:rsidRDefault="007A1167" w:rsidP="00C51CEB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beforeLines="40" w:before="96" w:afterLines="40" w:after="96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</w:rPr>
              <w:t>Deliver lesson</w:t>
            </w:r>
          </w:p>
          <w:p w14:paraId="13576C26" w14:textId="2C42B2EF" w:rsidR="00693861" w:rsidRPr="00C51CEB" w:rsidRDefault="00693861" w:rsidP="00C51CEB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beforeLines="40" w:before="96" w:afterLines="40" w:after="96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Use a </w:t>
            </w:r>
            <w:r w:rsidR="00934DD9">
              <w:rPr>
                <w:rFonts w:asciiTheme="minorHAnsi" w:hAnsiTheme="minorHAnsi" w:cstheme="minorHAnsi"/>
                <w:spacing w:val="-2"/>
                <w:szCs w:val="22"/>
              </w:rPr>
              <w:t xml:space="preserve">lesson/resources 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refection </w:t>
            </w:r>
            <w:r w:rsidR="00934DD9">
              <w:rPr>
                <w:rFonts w:asciiTheme="minorHAnsi" w:hAnsiTheme="minorHAnsi" w:cstheme="minorHAnsi"/>
                <w:spacing w:val="-2"/>
                <w:szCs w:val="22"/>
              </w:rPr>
              <w:t xml:space="preserve">template to reflect on </w:t>
            </w:r>
            <w:r w:rsidR="007A1167">
              <w:rPr>
                <w:rFonts w:asciiTheme="minorHAnsi" w:hAnsiTheme="minorHAnsi" w:cstheme="minorHAnsi"/>
                <w:spacing w:val="-2"/>
                <w:szCs w:val="22"/>
              </w:rPr>
              <w:t>the impact of changes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9D2C0" w14:textId="274FF7B6" w:rsidR="00EE511B" w:rsidRPr="00E374DE" w:rsidRDefault="00E00411" w:rsidP="00DD7C64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Lines="40" w:before="96" w:afterLines="40" w:after="96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AC7DD8">
              <w:rPr>
                <w:rFonts w:asciiTheme="minorHAnsi" w:hAnsiTheme="minorHAnsi" w:cstheme="minorHAnsi"/>
                <w:szCs w:val="22"/>
              </w:rPr>
              <w:t xml:space="preserve">Sign up </w:t>
            </w:r>
            <w:r w:rsidR="00EB0704" w:rsidRPr="00AC7DD8">
              <w:rPr>
                <w:rFonts w:asciiTheme="minorHAnsi" w:hAnsiTheme="minorHAnsi" w:cstheme="minorHAnsi"/>
                <w:szCs w:val="22"/>
              </w:rPr>
              <w:t xml:space="preserve">to the Teacher Toolkit for resources ideas </w:t>
            </w:r>
            <w:hyperlink r:id="rId10" w:history="1">
              <w:r w:rsidRPr="00AC7DD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The Most Influential Education Blog in the UK | </w:t>
              </w:r>
              <w:proofErr w:type="spellStart"/>
              <w:r w:rsidRPr="00AC7DD8">
                <w:rPr>
                  <w:rStyle w:val="Hyperlink"/>
                  <w:rFonts w:asciiTheme="minorHAnsi" w:hAnsiTheme="minorHAnsi" w:cstheme="minorHAnsi"/>
                  <w:szCs w:val="22"/>
                </w:rPr>
                <w:t>TeacherToolkit</w:t>
              </w:r>
              <w:proofErr w:type="spellEnd"/>
            </w:hyperlink>
          </w:p>
          <w:p w14:paraId="6AD3763D" w14:textId="784F5E68" w:rsidR="004368EB" w:rsidRPr="00645535" w:rsidRDefault="00E374DE" w:rsidP="00645535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Lines="40" w:before="96" w:afterLines="40" w:after="96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t xml:space="preserve">Adapt resources </w:t>
            </w:r>
            <w:r w:rsidR="00ED663B">
              <w:t xml:space="preserve">using guidance from </w:t>
            </w:r>
            <w:hyperlink r:id="rId11" w:history="1">
              <w:r>
                <w:rPr>
                  <w:rStyle w:val="Hyperlink"/>
                </w:rPr>
                <w:t>The 10 Best Maths Teaching Resource Websites – Great Maths Teaching Ideas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BF6AC" w14:textId="77777777" w:rsidR="00EE511B" w:rsidRPr="00AC7DD8" w:rsidRDefault="00EE511B" w:rsidP="00F562EC">
            <w:pPr>
              <w:tabs>
                <w:tab w:val="left" w:pos="-720"/>
              </w:tabs>
              <w:suppressAutoHyphens/>
              <w:spacing w:beforeLines="40" w:before="96" w:afterLines="40" w:after="96"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30FB5" w14:textId="77777777" w:rsidR="00EE511B" w:rsidRPr="00AC7DD8" w:rsidRDefault="00EE511B" w:rsidP="00F562EC">
            <w:pPr>
              <w:tabs>
                <w:tab w:val="left" w:pos="-720"/>
              </w:tabs>
              <w:suppressAutoHyphens/>
              <w:spacing w:beforeLines="40" w:before="96" w:afterLines="40" w:after="96"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</w:p>
        </w:tc>
      </w:tr>
      <w:tr w:rsidR="00EE511B" w:rsidRPr="000C4ED5" w14:paraId="6200B9D0" w14:textId="77777777" w:rsidTr="00EE511B">
        <w:trPr>
          <w:cantSplit/>
          <w:trHeight w:val="705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E79AC" w14:textId="4C8F317F" w:rsidR="00EE511B" w:rsidRPr="00AC7DD8" w:rsidRDefault="00F46093" w:rsidP="000C4ED5">
            <w:pPr>
              <w:tabs>
                <w:tab w:val="left" w:pos="-720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 w:rsidRPr="00AC7DD8">
              <w:rPr>
                <w:rFonts w:asciiTheme="minorHAnsi" w:hAnsiTheme="minorHAnsi" w:cstheme="minorHAnsi"/>
                <w:b/>
                <w:szCs w:val="22"/>
              </w:rPr>
              <w:t>Questioning</w:t>
            </w:r>
            <w:r w:rsidR="000C2586" w:rsidRPr="00AC7DD8">
              <w:rPr>
                <w:rFonts w:asciiTheme="minorHAnsi" w:hAnsiTheme="minorHAnsi" w:cstheme="minorHAnsi"/>
                <w:b/>
                <w:szCs w:val="22"/>
              </w:rPr>
              <w:t xml:space="preserve"> – Questioning was limited and open</w:t>
            </w:r>
          </w:p>
          <w:p w14:paraId="75DEBA43" w14:textId="77777777" w:rsidR="00EE511B" w:rsidRPr="00AC7DD8" w:rsidRDefault="00EE511B" w:rsidP="000C4ED5">
            <w:pPr>
              <w:tabs>
                <w:tab w:val="left" w:pos="-720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CC4F7" w14:textId="77777777" w:rsidR="00EE511B" w:rsidRDefault="00272A3A" w:rsidP="00272A3A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Cs/>
                <w:spacing w:val="-2"/>
                <w:szCs w:val="22"/>
              </w:rPr>
            </w:pPr>
            <w:r w:rsidRPr="00AC7DD8">
              <w:rPr>
                <w:rFonts w:asciiTheme="minorHAnsi" w:hAnsiTheme="minorHAnsi" w:cstheme="minorHAnsi"/>
                <w:bCs/>
                <w:spacing w:val="-2"/>
                <w:szCs w:val="22"/>
              </w:rPr>
              <w:t>Ensure questions are targeted and avoid “who would like to answer”</w:t>
            </w:r>
          </w:p>
          <w:p w14:paraId="7C9C8310" w14:textId="764BEF10" w:rsidR="00B06F91" w:rsidRPr="00AC7DD8" w:rsidRDefault="00B06F91" w:rsidP="00272A3A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Cs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Cs w:val="22"/>
              </w:rPr>
              <w:t>Use the strategy Pose, pause, pounce and bounce to involve all learners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F655" w14:textId="2AB65D1A" w:rsidR="00EE511B" w:rsidRPr="006B595F" w:rsidRDefault="006B595F" w:rsidP="006B595F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Cs/>
                <w:spacing w:val="-2"/>
                <w:szCs w:val="22"/>
              </w:rPr>
            </w:pPr>
            <w:r w:rsidRPr="006B595F">
              <w:rPr>
                <w:rFonts w:asciiTheme="minorHAnsi" w:hAnsiTheme="minorHAnsi" w:cstheme="minorHAnsi"/>
                <w:bCs/>
                <w:spacing w:val="-2"/>
                <w:szCs w:val="22"/>
              </w:rPr>
              <w:t>Plan questions and students to ask</w:t>
            </w:r>
            <w:r>
              <w:rPr>
                <w:rFonts w:asciiTheme="minorHAnsi" w:hAnsiTheme="minorHAnsi" w:cstheme="minorHAnsi"/>
                <w:bCs/>
                <w:spacing w:val="-2"/>
                <w:szCs w:val="22"/>
              </w:rPr>
              <w:t xml:space="preserve"> ahead of lesson</w:t>
            </w:r>
          </w:p>
          <w:p w14:paraId="227563C8" w14:textId="77777777" w:rsidR="006B595F" w:rsidRDefault="000117B7" w:rsidP="006B595F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Cs/>
                <w:spacing w:val="-2"/>
                <w:szCs w:val="22"/>
              </w:rPr>
            </w:pPr>
            <w:r w:rsidRPr="000117B7">
              <w:rPr>
                <w:rFonts w:asciiTheme="minorHAnsi" w:hAnsiTheme="minorHAnsi" w:cstheme="minorHAnsi"/>
                <w:bCs/>
                <w:spacing w:val="-2"/>
                <w:szCs w:val="22"/>
              </w:rPr>
              <w:t>Embed the PPPB strategy</w:t>
            </w:r>
          </w:p>
          <w:p w14:paraId="7B3DCC27" w14:textId="67F572A5" w:rsidR="009A64C1" w:rsidRPr="000117B7" w:rsidRDefault="009A64C1" w:rsidP="006B595F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Cs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Cs w:val="22"/>
              </w:rPr>
              <w:t>Work with the Director of maths on questioning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297C9" w14:textId="77777777" w:rsidR="00EE511B" w:rsidRPr="00AC7DD8" w:rsidRDefault="00D95522" w:rsidP="00DD7C64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AC7DD8">
              <w:rPr>
                <w:rFonts w:asciiTheme="minorHAnsi" w:hAnsiTheme="minorHAnsi" w:cstheme="minorHAnsi"/>
                <w:szCs w:val="22"/>
              </w:rPr>
              <w:t xml:space="preserve">Read the attached information from Dylan Williams </w:t>
            </w:r>
            <w:hyperlink r:id="rId12" w:history="1">
              <w:r w:rsidRPr="00AC7DD8">
                <w:rPr>
                  <w:rStyle w:val="Hyperlink"/>
                  <w:rFonts w:asciiTheme="minorHAnsi" w:hAnsiTheme="minorHAnsi" w:cstheme="minorHAnsi"/>
                  <w:szCs w:val="22"/>
                </w:rPr>
                <w:t>7.-Pose-Pause-Pounce-Bounce.pdf (</w:t>
              </w:r>
              <w:proofErr w:type="spellStart"/>
              <w:proofErr w:type="gramStart"/>
              <w:r w:rsidRPr="00AC7DD8">
                <w:rPr>
                  <w:rStyle w:val="Hyperlink"/>
                  <w:rFonts w:asciiTheme="minorHAnsi" w:hAnsiTheme="minorHAnsi" w:cstheme="minorHAnsi"/>
                  <w:szCs w:val="22"/>
                </w:rPr>
                <w:t>chartered.college</w:t>
              </w:r>
              <w:proofErr w:type="spellEnd"/>
              <w:proofErr w:type="gramEnd"/>
              <w:r w:rsidRPr="00AC7DD8">
                <w:rPr>
                  <w:rStyle w:val="Hyperlink"/>
                  <w:rFonts w:asciiTheme="minorHAnsi" w:hAnsiTheme="minorHAnsi" w:cstheme="minorHAnsi"/>
                  <w:szCs w:val="22"/>
                </w:rPr>
                <w:t>)</w:t>
              </w:r>
            </w:hyperlink>
          </w:p>
          <w:p w14:paraId="1B5CFE37" w14:textId="5AE54AC5" w:rsidR="00AC7DD8" w:rsidRPr="00AC7DD8" w:rsidRDefault="00AC7DD8" w:rsidP="00DD7C64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AC7DD8">
              <w:rPr>
                <w:rFonts w:asciiTheme="minorHAnsi" w:hAnsiTheme="minorHAnsi" w:cstheme="minorHAnsi"/>
                <w:szCs w:val="22"/>
              </w:rPr>
              <w:t xml:space="preserve">Work with the Directory of Maths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15221" w14:textId="77777777" w:rsidR="00EE511B" w:rsidRPr="00AC7DD8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A723" w14:textId="77777777" w:rsidR="00EE511B" w:rsidRPr="00AC7DD8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</w:p>
        </w:tc>
      </w:tr>
    </w:tbl>
    <w:p w14:paraId="16F85FA8" w14:textId="52D29E54" w:rsidR="00922837" w:rsidRPr="003F47AF" w:rsidRDefault="00922837" w:rsidP="000C4ED5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sectPr w:rsidR="00922837" w:rsidRPr="003F47AF" w:rsidSect="00922837">
      <w:headerReference w:type="default" r:id="rId13"/>
      <w:footerReference w:type="default" r:id="rId14"/>
      <w:pgSz w:w="16840" w:h="11907" w:orient="landscape" w:code="9"/>
      <w:pgMar w:top="851" w:right="567" w:bottom="851" w:left="567" w:header="425" w:footer="39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8CBA" w14:textId="77777777" w:rsidR="00B14B4F" w:rsidRDefault="00B14B4F">
      <w:r>
        <w:separator/>
      </w:r>
    </w:p>
  </w:endnote>
  <w:endnote w:type="continuationSeparator" w:id="0">
    <w:p w14:paraId="1DFB96DA" w14:textId="77777777" w:rsidR="00B14B4F" w:rsidRDefault="00B1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3634" w14:textId="4DF5FDA0" w:rsidR="002011C8" w:rsidRPr="002011C8" w:rsidRDefault="002011C8">
    <w:pPr>
      <w:pStyle w:val="Footer"/>
      <w:rPr>
        <w:lang w:val="en-GB"/>
      </w:rPr>
    </w:pPr>
    <w:r>
      <w:rPr>
        <w:lang w:val="en-GB"/>
      </w:rPr>
      <w:t>Creation Date: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AD59" w14:textId="77777777" w:rsidR="00B14B4F" w:rsidRDefault="00B14B4F">
      <w:r>
        <w:separator/>
      </w:r>
    </w:p>
  </w:footnote>
  <w:footnote w:type="continuationSeparator" w:id="0">
    <w:p w14:paraId="517DC25F" w14:textId="77777777" w:rsidR="00B14B4F" w:rsidRDefault="00B1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4AED" w14:textId="71F73C11" w:rsidR="0056162B" w:rsidRDefault="003F47AF">
    <w:pPr>
      <w:pStyle w:val="Header"/>
    </w:pPr>
    <w:r w:rsidRPr="0022091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4C85887" wp14:editId="7E2FA910">
          <wp:simplePos x="0" y="0"/>
          <wp:positionH relativeFrom="page">
            <wp:posOffset>8551545</wp:posOffset>
          </wp:positionH>
          <wp:positionV relativeFrom="page">
            <wp:posOffset>145415</wp:posOffset>
          </wp:positionV>
          <wp:extent cx="1728000" cy="1004400"/>
          <wp:effectExtent l="0" t="0" r="5715" b="0"/>
          <wp:wrapNone/>
          <wp:docPr id="4" name="Picture 4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CGroup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AF3"/>
    <w:multiLevelType w:val="hybridMultilevel"/>
    <w:tmpl w:val="05F61E6A"/>
    <w:lvl w:ilvl="0" w:tplc="B25849A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3E2"/>
    <w:multiLevelType w:val="hybridMultilevel"/>
    <w:tmpl w:val="8DE4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35DA"/>
    <w:multiLevelType w:val="hybridMultilevel"/>
    <w:tmpl w:val="CDB6460E"/>
    <w:lvl w:ilvl="0" w:tplc="279C09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85C"/>
    <w:multiLevelType w:val="hybridMultilevel"/>
    <w:tmpl w:val="48CE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4BFE"/>
    <w:multiLevelType w:val="hybridMultilevel"/>
    <w:tmpl w:val="ABAC6D4C"/>
    <w:lvl w:ilvl="0" w:tplc="A3A2F8C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6340"/>
    <w:multiLevelType w:val="hybridMultilevel"/>
    <w:tmpl w:val="5296BB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7CEE"/>
    <w:multiLevelType w:val="hybridMultilevel"/>
    <w:tmpl w:val="BCDE2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6F67"/>
    <w:multiLevelType w:val="hybridMultilevel"/>
    <w:tmpl w:val="45A6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257E6"/>
    <w:multiLevelType w:val="hybridMultilevel"/>
    <w:tmpl w:val="F0F8DA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74D71"/>
    <w:multiLevelType w:val="hybridMultilevel"/>
    <w:tmpl w:val="BCDE2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51D"/>
    <w:multiLevelType w:val="hybridMultilevel"/>
    <w:tmpl w:val="6152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32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FA4B72"/>
    <w:multiLevelType w:val="hybridMultilevel"/>
    <w:tmpl w:val="CDB6460E"/>
    <w:lvl w:ilvl="0" w:tplc="279C09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7185"/>
    <w:multiLevelType w:val="hybridMultilevel"/>
    <w:tmpl w:val="7E72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83019"/>
    <w:multiLevelType w:val="hybridMultilevel"/>
    <w:tmpl w:val="BCDE2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F6DFC"/>
    <w:multiLevelType w:val="hybridMultilevel"/>
    <w:tmpl w:val="482C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C799E"/>
    <w:multiLevelType w:val="hybridMultilevel"/>
    <w:tmpl w:val="0B74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026BC"/>
    <w:multiLevelType w:val="hybridMultilevel"/>
    <w:tmpl w:val="AA8EAC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118A0"/>
    <w:multiLevelType w:val="hybridMultilevel"/>
    <w:tmpl w:val="C070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71A2C"/>
    <w:multiLevelType w:val="hybridMultilevel"/>
    <w:tmpl w:val="70E0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5032E"/>
    <w:multiLevelType w:val="hybridMultilevel"/>
    <w:tmpl w:val="31B0B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46E29"/>
    <w:multiLevelType w:val="hybridMultilevel"/>
    <w:tmpl w:val="101E8D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4"/>
  </w:num>
  <w:num w:numId="5">
    <w:abstractNumId w:val="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2"/>
  </w:num>
  <w:num w:numId="11">
    <w:abstractNumId w:val="20"/>
  </w:num>
  <w:num w:numId="12">
    <w:abstractNumId w:val="12"/>
  </w:num>
  <w:num w:numId="13">
    <w:abstractNumId w:val="6"/>
  </w:num>
  <w:num w:numId="14">
    <w:abstractNumId w:val="16"/>
  </w:num>
  <w:num w:numId="15">
    <w:abstractNumId w:val="19"/>
  </w:num>
  <w:num w:numId="16">
    <w:abstractNumId w:val="18"/>
  </w:num>
  <w:num w:numId="17">
    <w:abstractNumId w:val="3"/>
  </w:num>
  <w:num w:numId="18">
    <w:abstractNumId w:val="10"/>
  </w:num>
  <w:num w:numId="19">
    <w:abstractNumId w:val="7"/>
  </w:num>
  <w:num w:numId="20">
    <w:abstractNumId w:val="1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A"/>
    <w:rsid w:val="000117B7"/>
    <w:rsid w:val="00011829"/>
    <w:rsid w:val="00034231"/>
    <w:rsid w:val="00063160"/>
    <w:rsid w:val="00073F8E"/>
    <w:rsid w:val="00090368"/>
    <w:rsid w:val="000C2586"/>
    <w:rsid w:val="000C4ED5"/>
    <w:rsid w:val="00132D2C"/>
    <w:rsid w:val="001466D5"/>
    <w:rsid w:val="001878EC"/>
    <w:rsid w:val="001B05E7"/>
    <w:rsid w:val="001E30B5"/>
    <w:rsid w:val="001F0121"/>
    <w:rsid w:val="001F6049"/>
    <w:rsid w:val="001F74C5"/>
    <w:rsid w:val="002011C8"/>
    <w:rsid w:val="00206538"/>
    <w:rsid w:val="00272A3A"/>
    <w:rsid w:val="00277EDB"/>
    <w:rsid w:val="002C524A"/>
    <w:rsid w:val="002E467E"/>
    <w:rsid w:val="003110F9"/>
    <w:rsid w:val="0031514A"/>
    <w:rsid w:val="00321B8A"/>
    <w:rsid w:val="00324F67"/>
    <w:rsid w:val="0033239C"/>
    <w:rsid w:val="00341868"/>
    <w:rsid w:val="00350FCC"/>
    <w:rsid w:val="0035158F"/>
    <w:rsid w:val="003B4FC4"/>
    <w:rsid w:val="003F47AF"/>
    <w:rsid w:val="004368EB"/>
    <w:rsid w:val="004705D6"/>
    <w:rsid w:val="004904A1"/>
    <w:rsid w:val="004B1F98"/>
    <w:rsid w:val="004F2FC3"/>
    <w:rsid w:val="004F669A"/>
    <w:rsid w:val="005060D6"/>
    <w:rsid w:val="00553561"/>
    <w:rsid w:val="0056162B"/>
    <w:rsid w:val="005C235E"/>
    <w:rsid w:val="005D482C"/>
    <w:rsid w:val="005D5AD2"/>
    <w:rsid w:val="005E0413"/>
    <w:rsid w:val="005E4883"/>
    <w:rsid w:val="00637259"/>
    <w:rsid w:val="00643D59"/>
    <w:rsid w:val="00645535"/>
    <w:rsid w:val="00656398"/>
    <w:rsid w:val="00671177"/>
    <w:rsid w:val="00693861"/>
    <w:rsid w:val="006B595F"/>
    <w:rsid w:val="006B628B"/>
    <w:rsid w:val="006D25C0"/>
    <w:rsid w:val="006D2B83"/>
    <w:rsid w:val="006F0BFB"/>
    <w:rsid w:val="006F4CDA"/>
    <w:rsid w:val="007450B4"/>
    <w:rsid w:val="00776E44"/>
    <w:rsid w:val="00782F7C"/>
    <w:rsid w:val="007A1167"/>
    <w:rsid w:val="007C23FC"/>
    <w:rsid w:val="007D6AA0"/>
    <w:rsid w:val="008153BB"/>
    <w:rsid w:val="00817283"/>
    <w:rsid w:val="008218F9"/>
    <w:rsid w:val="0084632C"/>
    <w:rsid w:val="0086183A"/>
    <w:rsid w:val="00861EC1"/>
    <w:rsid w:val="008B5ECE"/>
    <w:rsid w:val="008D0FFB"/>
    <w:rsid w:val="008D75F5"/>
    <w:rsid w:val="00915D81"/>
    <w:rsid w:val="00922837"/>
    <w:rsid w:val="00934DD9"/>
    <w:rsid w:val="00942D5D"/>
    <w:rsid w:val="00954AE4"/>
    <w:rsid w:val="00975DD5"/>
    <w:rsid w:val="009A64C1"/>
    <w:rsid w:val="009A6C26"/>
    <w:rsid w:val="009D3CCF"/>
    <w:rsid w:val="00A51B60"/>
    <w:rsid w:val="00A62D63"/>
    <w:rsid w:val="00A92B39"/>
    <w:rsid w:val="00A96F38"/>
    <w:rsid w:val="00AC302E"/>
    <w:rsid w:val="00AC7DD8"/>
    <w:rsid w:val="00AD2DC2"/>
    <w:rsid w:val="00B00777"/>
    <w:rsid w:val="00B01208"/>
    <w:rsid w:val="00B06F91"/>
    <w:rsid w:val="00B0748B"/>
    <w:rsid w:val="00B14B4F"/>
    <w:rsid w:val="00B23DC4"/>
    <w:rsid w:val="00B2434D"/>
    <w:rsid w:val="00B673AD"/>
    <w:rsid w:val="00B90D35"/>
    <w:rsid w:val="00BA1E3B"/>
    <w:rsid w:val="00BB3C3E"/>
    <w:rsid w:val="00BB6E03"/>
    <w:rsid w:val="00BD18DE"/>
    <w:rsid w:val="00C30297"/>
    <w:rsid w:val="00C51CEB"/>
    <w:rsid w:val="00C61EBB"/>
    <w:rsid w:val="00CC39B4"/>
    <w:rsid w:val="00CC53D3"/>
    <w:rsid w:val="00CD6E7F"/>
    <w:rsid w:val="00D26ED7"/>
    <w:rsid w:val="00D3486B"/>
    <w:rsid w:val="00D95522"/>
    <w:rsid w:val="00DB28D8"/>
    <w:rsid w:val="00DC1626"/>
    <w:rsid w:val="00DC7C47"/>
    <w:rsid w:val="00DD463A"/>
    <w:rsid w:val="00DD7C64"/>
    <w:rsid w:val="00DE5749"/>
    <w:rsid w:val="00E00411"/>
    <w:rsid w:val="00E36EE2"/>
    <w:rsid w:val="00E374DE"/>
    <w:rsid w:val="00E65561"/>
    <w:rsid w:val="00E732F6"/>
    <w:rsid w:val="00E908F6"/>
    <w:rsid w:val="00EB0704"/>
    <w:rsid w:val="00EB4678"/>
    <w:rsid w:val="00EB739A"/>
    <w:rsid w:val="00ED663B"/>
    <w:rsid w:val="00EE511B"/>
    <w:rsid w:val="00F04539"/>
    <w:rsid w:val="00F34AFE"/>
    <w:rsid w:val="00F46093"/>
    <w:rsid w:val="00F47915"/>
    <w:rsid w:val="00F562EC"/>
    <w:rsid w:val="00F657B6"/>
    <w:rsid w:val="00F71A7D"/>
    <w:rsid w:val="00F91E8D"/>
    <w:rsid w:val="00FB2B50"/>
    <w:rsid w:val="00FC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7E022E"/>
  <w15:docId w15:val="{B60551B9-A6F9-446D-A492-AF33386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24A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2C524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C524A"/>
    <w:pPr>
      <w:tabs>
        <w:tab w:val="center" w:pos="4536"/>
        <w:tab w:val="right" w:pos="9072"/>
      </w:tabs>
      <w:jc w:val="both"/>
    </w:pPr>
  </w:style>
  <w:style w:type="paragraph" w:styleId="Header">
    <w:name w:val="header"/>
    <w:basedOn w:val="Normal"/>
    <w:rsid w:val="002C524A"/>
    <w:pPr>
      <w:tabs>
        <w:tab w:val="center" w:pos="4536"/>
        <w:tab w:val="right" w:pos="9072"/>
      </w:tabs>
      <w:jc w:val="both"/>
    </w:pPr>
  </w:style>
  <w:style w:type="paragraph" w:styleId="Title">
    <w:name w:val="Title"/>
    <w:basedOn w:val="Normal"/>
    <w:qFormat/>
    <w:rsid w:val="002C524A"/>
    <w:pPr>
      <w:tabs>
        <w:tab w:val="left" w:pos="-720"/>
      </w:tabs>
      <w:suppressAutoHyphens/>
      <w:jc w:val="center"/>
    </w:pPr>
    <w:rPr>
      <w:rFonts w:ascii="CG Omega" w:hAnsi="CG Omega"/>
      <w:b/>
      <w:spacing w:val="-2"/>
      <w:sz w:val="28"/>
    </w:rPr>
  </w:style>
  <w:style w:type="table" w:styleId="TableGrid">
    <w:name w:val="Table Grid"/>
    <w:basedOn w:val="TableNormal"/>
    <w:rsid w:val="00AD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18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6162B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F60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6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.chartered.college/wp-content/uploads/2018/10/7.-Pose-Pause-Pounce-Bounc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eatmathsteachingideas.com/2011/01/16/the-10-best-maths-teaching-resource-websit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eachertoolkit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103F4CB0E6F4E9AE621295542BB0B" ma:contentTypeVersion="1" ma:contentTypeDescription="Create a new document." ma:contentTypeScope="" ma:versionID="c0679917b829a0fc3ab0c78a93073bef">
  <xsd:schema xmlns:xsd="http://www.w3.org/2001/XMLSchema" xmlns:xs="http://www.w3.org/2001/XMLSchema" xmlns:p="http://schemas.microsoft.com/office/2006/metadata/properties" xmlns:ns2="f532f8cf-f7cd-4cfe-814b-6813e7beeda5" targetNamespace="http://schemas.microsoft.com/office/2006/metadata/properties" ma:root="true" ma:fieldsID="028e315ce755232d0ff90d759b83ba7a" ns2:_="">
    <xsd:import namespace="f532f8cf-f7cd-4cfe-814b-6813e7beeda5"/>
    <xsd:element name="properties">
      <xsd:complexType>
        <xsd:sequence>
          <xsd:element name="documentManagement">
            <xsd:complexType>
              <xsd:all>
                <xsd:element ref="ns2:Fil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8cf-f7cd-4cfe-814b-6813e7beeda5" elementFormDefault="qualified">
    <xsd:import namespace="http://schemas.microsoft.com/office/2006/documentManagement/types"/>
    <xsd:import namespace="http://schemas.microsoft.com/office/infopath/2007/PartnerControls"/>
    <xsd:element name="Filter" ma:index="8" nillable="true" ma:displayName="Filter" ma:default="1" ma:format="Dropdown" ma:internalName="Fil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 xmlns="f532f8cf-f7cd-4cfe-814b-6813e7beeda5">1</Filter>
  </documentManagement>
</p:properties>
</file>

<file path=customXml/itemProps1.xml><?xml version="1.0" encoding="utf-8"?>
<ds:datastoreItem xmlns:ds="http://schemas.openxmlformats.org/officeDocument/2006/customXml" ds:itemID="{AEE832B1-FA57-4362-8E08-93D1CAE71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89EC1-661A-486B-A72A-676F58F58DA3}"/>
</file>

<file path=customXml/itemProps3.xml><?xml version="1.0" encoding="utf-8"?>
<ds:datastoreItem xmlns:ds="http://schemas.openxmlformats.org/officeDocument/2006/customXml" ds:itemID="{1BB72938-B1A8-4E50-8CFC-E75F4054AB2A}">
  <ds:schemaRefs>
    <ds:schemaRef ds:uri="http://schemas.microsoft.com/office/2006/metadata/properties"/>
    <ds:schemaRef ds:uri="http://schemas.microsoft.com/office/infopath/2007/PartnerControls"/>
    <ds:schemaRef ds:uri="9aec7f1b-3e62-4492-9590-72a20cb5ba2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Improvement Plan Template</vt:lpstr>
    </vt:vector>
  </TitlesOfParts>
  <Company>Everest Group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Improvement Action Plan Template</dc:title>
  <dc:creator>Everest Group</dc:creator>
  <cp:lastModifiedBy>Neala Whybrow</cp:lastModifiedBy>
  <cp:revision>6</cp:revision>
  <cp:lastPrinted>2007-03-01T23:56:00Z</cp:lastPrinted>
  <dcterms:created xsi:type="dcterms:W3CDTF">2022-03-11T06:31:00Z</dcterms:created>
  <dcterms:modified xsi:type="dcterms:W3CDTF">2022-03-11T06:36:00Z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0x010100197103F4CB0E6F4E9AE621295542BB0B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